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06" w:rsidRPr="00557706" w:rsidRDefault="00557706" w:rsidP="00557706">
      <w:pPr>
        <w:shd w:val="clear" w:color="auto" w:fill="FFFFFF"/>
        <w:spacing w:before="160" w:after="160" w:line="64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24"/>
          <w:szCs w:val="24"/>
          <w:lang w:eastAsia="ru-RU"/>
        </w:rPr>
      </w:pPr>
      <w:proofErr w:type="gramStart"/>
      <w:r w:rsidRPr="00557706">
        <w:rPr>
          <w:rFonts w:ascii="Arial" w:eastAsia="Times New Roman" w:hAnsi="Arial" w:cs="Arial"/>
          <w:b/>
          <w:color w:val="FF0000"/>
          <w:kern w:val="36"/>
          <w:sz w:val="24"/>
          <w:szCs w:val="24"/>
          <w:lang w:eastAsia="ru-RU"/>
        </w:rPr>
        <w:t>СЛАБОВИДЯЩИЕ</w:t>
      </w:r>
      <w:proofErr w:type="gramEnd"/>
      <w:r w:rsidRPr="00557706">
        <w:rPr>
          <w:rFonts w:ascii="Arial" w:eastAsia="Times New Roman" w:hAnsi="Arial" w:cs="Arial"/>
          <w:b/>
          <w:color w:val="FF0000"/>
          <w:kern w:val="36"/>
          <w:sz w:val="24"/>
          <w:szCs w:val="24"/>
          <w:lang w:eastAsia="ru-RU"/>
        </w:rPr>
        <w:t xml:space="preserve"> В КЛАССЕ</w:t>
      </w:r>
    </w:p>
    <w:p w:rsidR="00557706" w:rsidRPr="00557706" w:rsidRDefault="00557706" w:rsidP="00557706">
      <w:pPr>
        <w:shd w:val="clear" w:color="auto" w:fill="FFFFFF"/>
        <w:spacing w:after="160" w:line="3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7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Слабовидящий ребенок в инклюзивном классе</w:t>
      </w:r>
    </w:p>
    <w:p w:rsidR="00557706" w:rsidRPr="00557706" w:rsidRDefault="00557706" w:rsidP="00557706">
      <w:pPr>
        <w:shd w:val="clear" w:color="auto" w:fill="FFFFFF"/>
        <w:spacing w:after="160" w:line="3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706">
        <w:rPr>
          <w:rFonts w:ascii="Arial" w:eastAsia="Times New Roman" w:hAnsi="Arial" w:cs="Arial"/>
          <w:sz w:val="24"/>
          <w:szCs w:val="24"/>
          <w:lang w:eastAsia="ru-RU"/>
        </w:rPr>
        <w:t>Детей с различными нарушениями здоровья становится больше с каждым годом. Эта тревожная тенденция предполагает создание в образовательных учреждениях специальных условий, обеспечивающих формирование доступной среды для детей с ограниченными возможностями здоровья и детей-инвалидов, их интеграцию в образовательную среду и социализацию. </w:t>
      </w:r>
    </w:p>
    <w:p w:rsidR="00557706" w:rsidRPr="00557706" w:rsidRDefault="00557706" w:rsidP="00557706">
      <w:pPr>
        <w:shd w:val="clear" w:color="auto" w:fill="FFFFFF"/>
        <w:spacing w:after="160" w:line="3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706">
        <w:rPr>
          <w:rFonts w:ascii="Arial" w:eastAsia="Times New Roman" w:hAnsi="Arial" w:cs="Arial"/>
          <w:sz w:val="24"/>
          <w:szCs w:val="24"/>
          <w:lang w:eastAsia="ru-RU"/>
        </w:rPr>
        <w:t>Основная трудность преподавания слабовидящему ребёнку заключается в том, что учитель общеобразовательной школы, не имеющий проблем со зрением или незначительно их испытывающий, не осознаёт степени ограничения зрительных возможностей своего ученика.</w:t>
      </w:r>
    </w:p>
    <w:p w:rsidR="00557706" w:rsidRPr="00557706" w:rsidRDefault="00557706" w:rsidP="00557706">
      <w:pPr>
        <w:shd w:val="clear" w:color="auto" w:fill="FFFFFF"/>
        <w:spacing w:after="160" w:line="3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706">
        <w:rPr>
          <w:rFonts w:ascii="Arial" w:eastAsia="Times New Roman" w:hAnsi="Arial" w:cs="Arial"/>
          <w:sz w:val="24"/>
          <w:szCs w:val="24"/>
          <w:lang w:eastAsia="ru-RU"/>
        </w:rPr>
        <w:t>В отличие от слепого ребёнка слабовидящий в разных видах деятельности активно использует зрение, а наличие у ребёнка очков создает у педагога иллюзию того, что ребёнок видит так же, как и нормально видящий.</w:t>
      </w:r>
    </w:p>
    <w:p w:rsidR="00557706" w:rsidRPr="00557706" w:rsidRDefault="00557706" w:rsidP="00557706">
      <w:pPr>
        <w:shd w:val="clear" w:color="auto" w:fill="FFFFFF"/>
        <w:spacing w:after="160" w:line="3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706">
        <w:rPr>
          <w:rFonts w:ascii="Arial" w:eastAsia="Times New Roman" w:hAnsi="Arial" w:cs="Arial"/>
          <w:sz w:val="24"/>
          <w:szCs w:val="24"/>
          <w:lang w:eastAsia="ru-RU"/>
        </w:rPr>
        <w:t xml:space="preserve">Поэтому при первой встрече с учителем родители должны донести до него информацию о том, как и при каких </w:t>
      </w:r>
      <w:proofErr w:type="gramStart"/>
      <w:r w:rsidRPr="00557706">
        <w:rPr>
          <w:rFonts w:ascii="Arial" w:eastAsia="Times New Roman" w:hAnsi="Arial" w:cs="Arial"/>
          <w:sz w:val="24"/>
          <w:szCs w:val="24"/>
          <w:lang w:eastAsia="ru-RU"/>
        </w:rPr>
        <w:t>обстоятельствах</w:t>
      </w:r>
      <w:proofErr w:type="gramEnd"/>
      <w:r w:rsidRPr="00557706">
        <w:rPr>
          <w:rFonts w:ascii="Arial" w:eastAsia="Times New Roman" w:hAnsi="Arial" w:cs="Arial"/>
          <w:sz w:val="24"/>
          <w:szCs w:val="24"/>
          <w:lang w:eastAsia="ru-RU"/>
        </w:rPr>
        <w:t xml:space="preserve"> ребёнок способен действительно хорошо воспринимать зрительные образы; что нужно учитывать (ведущий глаз, время на рассматривание объекта, владение зрительно-тактильным способом обследования) и как организовать рабочее место (индивидуальный дидактический материал и освещенность, специальные пособия, применение технических средств и пр.), чтобы донести новую информацию до слабовидящего ребёнка без потери её качества.</w:t>
      </w:r>
      <w:r w:rsidRPr="00557706">
        <w:rPr>
          <w:rFonts w:ascii="Arial" w:eastAsia="Times New Roman" w:hAnsi="Arial" w:cs="Arial"/>
          <w:sz w:val="24"/>
          <w:szCs w:val="24"/>
          <w:lang w:eastAsia="ru-RU"/>
        </w:rPr>
        <w:br/>
        <w:t>Учитель должен иметь представление о том, что слабовидящие дети относительно своих зрительных возможностей существенно различаются друг от друга. Основными определяющими факторами являются: острота зрения, границы поля зрения, возможности пространственного зрения, восприятие объектов при разной освещенности.</w:t>
      </w:r>
    </w:p>
    <w:p w:rsidR="00557706" w:rsidRPr="00557706" w:rsidRDefault="00557706" w:rsidP="00557706">
      <w:pPr>
        <w:shd w:val="clear" w:color="auto" w:fill="FFFFFF"/>
        <w:spacing w:after="160" w:line="3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706">
        <w:rPr>
          <w:rFonts w:ascii="Arial" w:eastAsia="Times New Roman" w:hAnsi="Arial" w:cs="Arial"/>
          <w:sz w:val="24"/>
          <w:szCs w:val="24"/>
          <w:lang w:eastAsia="ru-RU"/>
        </w:rPr>
        <w:t>Учитывая рекомендации тифлопедагога и врача-офтальмолога, родители ребёнка проводят элементарную тифлопедагогическую коррекцию и поддерживают дома комфортные для нарушенного зрения условия.</w:t>
      </w:r>
    </w:p>
    <w:p w:rsidR="00557706" w:rsidRPr="00557706" w:rsidRDefault="00557706" w:rsidP="00557706">
      <w:pPr>
        <w:shd w:val="clear" w:color="auto" w:fill="FFFFFF"/>
        <w:spacing w:after="160" w:line="3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706">
        <w:rPr>
          <w:rFonts w:ascii="Arial" w:eastAsia="Times New Roman" w:hAnsi="Arial" w:cs="Arial"/>
          <w:sz w:val="24"/>
          <w:szCs w:val="24"/>
          <w:lang w:eastAsia="ru-RU"/>
        </w:rPr>
        <w:t>При своевременной коррекционной работе слабовидящие дети приобретают необходимый запас представлений, обеспечивающий нормальную ориентацию в окружающей среде.</w:t>
      </w:r>
    </w:p>
    <w:p w:rsidR="00557706" w:rsidRPr="00557706" w:rsidRDefault="00557706" w:rsidP="00557706">
      <w:pPr>
        <w:shd w:val="clear" w:color="auto" w:fill="FFFFFF"/>
        <w:spacing w:after="160" w:line="3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706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Перечень рекомендованных технических и учебно-методических сре</w:t>
      </w:r>
      <w:proofErr w:type="gramStart"/>
      <w:r w:rsidRPr="00557706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дств дл</w:t>
      </w:r>
      <w:proofErr w:type="gramEnd"/>
      <w:r w:rsidRPr="00557706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я организации обучения слабовидящих обучающихся:</w:t>
      </w:r>
    </w:p>
    <w:p w:rsidR="00557706" w:rsidRPr="00557706" w:rsidRDefault="00557706" w:rsidP="00557706">
      <w:pPr>
        <w:numPr>
          <w:ilvl w:val="0"/>
          <w:numId w:val="1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706">
        <w:rPr>
          <w:rFonts w:ascii="Arial" w:eastAsia="Times New Roman" w:hAnsi="Arial" w:cs="Arial"/>
          <w:sz w:val="24"/>
          <w:szCs w:val="24"/>
          <w:lang w:eastAsia="ru-RU"/>
        </w:rPr>
        <w:t>программа увеличения информации на экране (</w:t>
      </w:r>
      <w:proofErr w:type="spellStart"/>
      <w:r w:rsidRPr="00557706">
        <w:rPr>
          <w:rFonts w:ascii="Arial" w:eastAsia="Times New Roman" w:hAnsi="Arial" w:cs="Arial"/>
          <w:sz w:val="24"/>
          <w:szCs w:val="24"/>
          <w:lang w:eastAsia="ru-RU"/>
        </w:rPr>
        <w:t>Magic</w:t>
      </w:r>
      <w:proofErr w:type="spellEnd"/>
      <w:r w:rsidRPr="00557706">
        <w:rPr>
          <w:rFonts w:ascii="Arial" w:eastAsia="Times New Roman" w:hAnsi="Arial" w:cs="Arial"/>
          <w:sz w:val="24"/>
          <w:szCs w:val="24"/>
          <w:lang w:eastAsia="ru-RU"/>
        </w:rPr>
        <w:t xml:space="preserve"> или аналогичной), установленная на персональном компьютере слабовидящего учащегося;</w:t>
      </w:r>
    </w:p>
    <w:p w:rsidR="00557706" w:rsidRPr="00557706" w:rsidRDefault="00557706" w:rsidP="00557706">
      <w:pPr>
        <w:numPr>
          <w:ilvl w:val="0"/>
          <w:numId w:val="1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706">
        <w:rPr>
          <w:rFonts w:ascii="Arial" w:eastAsia="Times New Roman" w:hAnsi="Arial" w:cs="Arial"/>
          <w:sz w:val="24"/>
          <w:szCs w:val="24"/>
          <w:lang w:eastAsia="ru-RU"/>
        </w:rPr>
        <w:t>ручной электронный увеличитель (</w:t>
      </w:r>
      <w:proofErr w:type="spellStart"/>
      <w:r w:rsidRPr="00557706">
        <w:rPr>
          <w:rFonts w:ascii="Arial" w:eastAsia="Times New Roman" w:hAnsi="Arial" w:cs="Arial"/>
          <w:sz w:val="24"/>
          <w:szCs w:val="24"/>
          <w:lang w:eastAsia="ru-RU"/>
        </w:rPr>
        <w:t>Ruby</w:t>
      </w:r>
      <w:proofErr w:type="spellEnd"/>
      <w:r w:rsidRPr="00557706">
        <w:rPr>
          <w:rFonts w:ascii="Arial" w:eastAsia="Times New Roman" w:hAnsi="Arial" w:cs="Arial"/>
          <w:sz w:val="24"/>
          <w:szCs w:val="24"/>
          <w:lang w:eastAsia="ru-RU"/>
        </w:rPr>
        <w:t xml:space="preserve"> или аналогичный);</w:t>
      </w:r>
    </w:p>
    <w:p w:rsidR="00557706" w:rsidRPr="00557706" w:rsidRDefault="00557706" w:rsidP="00557706">
      <w:pPr>
        <w:numPr>
          <w:ilvl w:val="0"/>
          <w:numId w:val="1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706">
        <w:rPr>
          <w:rFonts w:ascii="Arial" w:eastAsia="Times New Roman" w:hAnsi="Arial" w:cs="Arial"/>
          <w:sz w:val="24"/>
          <w:szCs w:val="24"/>
          <w:lang w:eastAsia="ru-RU"/>
        </w:rPr>
        <w:t>стационарный электронный увеличитель (</w:t>
      </w:r>
      <w:proofErr w:type="spellStart"/>
      <w:r w:rsidRPr="00557706">
        <w:rPr>
          <w:rFonts w:ascii="Arial" w:eastAsia="Times New Roman" w:hAnsi="Arial" w:cs="Arial"/>
          <w:sz w:val="24"/>
          <w:szCs w:val="24"/>
          <w:lang w:eastAsia="ru-RU"/>
        </w:rPr>
        <w:t>Topaz</w:t>
      </w:r>
      <w:proofErr w:type="spellEnd"/>
      <w:r w:rsidRPr="00557706">
        <w:rPr>
          <w:rFonts w:ascii="Arial" w:eastAsia="Times New Roman" w:hAnsi="Arial" w:cs="Arial"/>
          <w:sz w:val="24"/>
          <w:szCs w:val="24"/>
          <w:lang w:eastAsia="ru-RU"/>
        </w:rPr>
        <w:t xml:space="preserve"> или аналогичный);</w:t>
      </w:r>
    </w:p>
    <w:p w:rsidR="00557706" w:rsidRPr="00557706" w:rsidRDefault="00557706" w:rsidP="00557706">
      <w:pPr>
        <w:numPr>
          <w:ilvl w:val="0"/>
          <w:numId w:val="1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5770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тифлофлешплеер</w:t>
      </w:r>
      <w:proofErr w:type="spellEnd"/>
      <w:r w:rsidRPr="00557706">
        <w:rPr>
          <w:rFonts w:ascii="Arial" w:eastAsia="Times New Roman" w:hAnsi="Arial" w:cs="Arial"/>
          <w:sz w:val="24"/>
          <w:szCs w:val="24"/>
          <w:lang w:eastAsia="ru-RU"/>
        </w:rPr>
        <w:t xml:space="preserve"> с функцией диктофона, поддерживающий DAISY формат;</w:t>
      </w:r>
    </w:p>
    <w:p w:rsidR="00557706" w:rsidRPr="00557706" w:rsidRDefault="00557706" w:rsidP="00557706">
      <w:pPr>
        <w:numPr>
          <w:ilvl w:val="0"/>
          <w:numId w:val="1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706">
        <w:rPr>
          <w:rFonts w:ascii="Arial" w:eastAsia="Times New Roman" w:hAnsi="Arial" w:cs="Arial"/>
          <w:sz w:val="24"/>
          <w:szCs w:val="24"/>
          <w:lang w:eastAsia="ru-RU"/>
        </w:rPr>
        <w:t>персональное освещение рабочего места;</w:t>
      </w:r>
    </w:p>
    <w:p w:rsidR="00557706" w:rsidRPr="00557706" w:rsidRDefault="00557706" w:rsidP="00557706">
      <w:pPr>
        <w:numPr>
          <w:ilvl w:val="0"/>
          <w:numId w:val="1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706">
        <w:rPr>
          <w:rFonts w:ascii="Arial" w:eastAsia="Times New Roman" w:hAnsi="Arial" w:cs="Arial"/>
          <w:sz w:val="24"/>
          <w:szCs w:val="24"/>
          <w:lang w:eastAsia="ru-RU"/>
        </w:rPr>
        <w:t xml:space="preserve">учебники и тетради для </w:t>
      </w:r>
      <w:proofErr w:type="gramStart"/>
      <w:r w:rsidRPr="00557706">
        <w:rPr>
          <w:rFonts w:ascii="Arial" w:eastAsia="Times New Roman" w:hAnsi="Arial" w:cs="Arial"/>
          <w:sz w:val="24"/>
          <w:szCs w:val="24"/>
          <w:lang w:eastAsia="ru-RU"/>
        </w:rPr>
        <w:t>слабовидящих</w:t>
      </w:r>
      <w:proofErr w:type="gramEnd"/>
      <w:r w:rsidRPr="0055770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57706" w:rsidRPr="00557706" w:rsidRDefault="00557706" w:rsidP="00557706">
      <w:pPr>
        <w:numPr>
          <w:ilvl w:val="0"/>
          <w:numId w:val="1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706">
        <w:rPr>
          <w:rFonts w:ascii="Arial" w:eastAsia="Times New Roman" w:hAnsi="Arial" w:cs="Arial"/>
          <w:sz w:val="24"/>
          <w:szCs w:val="24"/>
          <w:lang w:eastAsia="ru-RU"/>
        </w:rPr>
        <w:t xml:space="preserve">контрастные цветные, а также цветные рельефные наглядные пособия. </w:t>
      </w:r>
      <w:proofErr w:type="gramStart"/>
      <w:r w:rsidRPr="00557706">
        <w:rPr>
          <w:rFonts w:ascii="Arial" w:eastAsia="Times New Roman" w:hAnsi="Arial" w:cs="Arial"/>
          <w:sz w:val="24"/>
          <w:szCs w:val="24"/>
          <w:lang w:eastAsia="ru-RU"/>
        </w:rPr>
        <w:t>(Важно иметь в виду, что подготовка учебных пособий для слабовидящих учащихся имеет ряд дополнительных особенностей.</w:t>
      </w:r>
      <w:proofErr w:type="gramEnd"/>
      <w:r w:rsidRPr="00557706">
        <w:rPr>
          <w:rFonts w:ascii="Arial" w:eastAsia="Times New Roman" w:hAnsi="Arial" w:cs="Arial"/>
          <w:sz w:val="24"/>
          <w:szCs w:val="24"/>
          <w:lang w:eastAsia="ru-RU"/>
        </w:rPr>
        <w:t xml:space="preserve"> В частности, имеют значение тип, размер и цвет шрифта, цвет фона и контрастность изображений. Иногда может возникнуть необходимость использования инвертированной палитры цветов, то есть светлый текст на темном фоне. </w:t>
      </w:r>
      <w:proofErr w:type="gramStart"/>
      <w:r w:rsidRPr="00557706">
        <w:rPr>
          <w:rFonts w:ascii="Arial" w:eastAsia="Times New Roman" w:hAnsi="Arial" w:cs="Arial"/>
          <w:sz w:val="24"/>
          <w:szCs w:val="24"/>
          <w:lang w:eastAsia="ru-RU"/>
        </w:rPr>
        <w:t>Таким образом, наглядный материал подбирается персонально, на основе методических рекомендаций тифлопедагога, рекомендаций врача-офтальмолога.)</w:t>
      </w:r>
      <w:proofErr w:type="gramEnd"/>
    </w:p>
    <w:p w:rsidR="00557706" w:rsidRPr="00557706" w:rsidRDefault="00557706" w:rsidP="00557706">
      <w:pPr>
        <w:numPr>
          <w:ilvl w:val="0"/>
          <w:numId w:val="1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706">
        <w:rPr>
          <w:rFonts w:ascii="Arial" w:eastAsia="Times New Roman" w:hAnsi="Arial" w:cs="Arial"/>
          <w:sz w:val="24"/>
          <w:szCs w:val="24"/>
          <w:lang w:eastAsia="ru-RU"/>
        </w:rPr>
        <w:t>тренажеры и специализированный спортивный инвентарь для лиц с нарушением зрения.</w:t>
      </w:r>
    </w:p>
    <w:p w:rsidR="00557706" w:rsidRPr="00557706" w:rsidRDefault="00557706" w:rsidP="00557706">
      <w:pPr>
        <w:shd w:val="clear" w:color="auto" w:fill="FFFFFF"/>
        <w:spacing w:after="160" w:line="3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706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Организационным условием выполнения письменных работ </w:t>
      </w:r>
      <w:proofErr w:type="gramStart"/>
      <w:r w:rsidRPr="00557706">
        <w:rPr>
          <w:rFonts w:ascii="Arial" w:eastAsia="Times New Roman" w:hAnsi="Arial" w:cs="Arial"/>
          <w:sz w:val="24"/>
          <w:szCs w:val="24"/>
          <w:lang w:eastAsia="ru-RU"/>
        </w:rPr>
        <w:t>слабовидящими</w:t>
      </w:r>
      <w:proofErr w:type="gramEnd"/>
      <w:r w:rsidRPr="00557706">
        <w:rPr>
          <w:rFonts w:ascii="Arial" w:eastAsia="Times New Roman" w:hAnsi="Arial" w:cs="Arial"/>
          <w:sz w:val="24"/>
          <w:szCs w:val="24"/>
          <w:lang w:eastAsia="ru-RU"/>
        </w:rPr>
        <w:t xml:space="preserve"> обучающимися выступает адаптация текстового и графического материала с учётом их особых образовательных потребностей.</w:t>
      </w:r>
    </w:p>
    <w:p w:rsidR="00557706" w:rsidRPr="00557706" w:rsidRDefault="00557706" w:rsidP="00557706">
      <w:pPr>
        <w:shd w:val="clear" w:color="auto" w:fill="FFFFFF"/>
        <w:spacing w:after="160" w:line="3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706">
        <w:rPr>
          <w:rFonts w:ascii="Arial" w:eastAsia="Times New Roman" w:hAnsi="Arial" w:cs="Arial"/>
          <w:sz w:val="24"/>
          <w:szCs w:val="24"/>
          <w:lang w:eastAsia="ru-RU"/>
        </w:rPr>
        <w:t>В случае появления явных затруднений в ходе обучения ребёнка и его взаимодействия с нормально видящими одноклассниками необходимо обратиться к специалистам школы, оказывающим помощь по сопровождению образовательного процес</w:t>
      </w:r>
      <w:r w:rsidR="005D6D8D" w:rsidRPr="005D6D8D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557706">
        <w:rPr>
          <w:rFonts w:ascii="Arial" w:eastAsia="Times New Roman" w:hAnsi="Arial" w:cs="Arial"/>
          <w:sz w:val="24"/>
          <w:szCs w:val="24"/>
          <w:lang w:eastAsia="ru-RU"/>
        </w:rPr>
        <w:t>а детей с ОВЗ или вновь обратиться в ПМПК для выработки рекомендаций по его дальнейшему обучению.</w:t>
      </w:r>
    </w:p>
    <w:p w:rsidR="00557706" w:rsidRPr="00557706" w:rsidRDefault="00557706" w:rsidP="00557706">
      <w:pPr>
        <w:shd w:val="clear" w:color="auto" w:fill="FFFFFF"/>
        <w:spacing w:after="160" w:line="3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706">
        <w:rPr>
          <w:rFonts w:ascii="Arial" w:eastAsia="Times New Roman" w:hAnsi="Arial" w:cs="Arial"/>
          <w:sz w:val="24"/>
          <w:szCs w:val="24"/>
          <w:lang w:eastAsia="ru-RU"/>
        </w:rPr>
        <w:t>Независимо от того, какую форму обучения вы выберете для своего ребёнка, важно помнить, что помимо освоения содержания образовательной программы необходимо правильно организовать его досуг. Приглашайте в гости школьных товарищей, ходите вместе в театры, музеи, выезжайте на природу, играйте с ребёнком, так как для нормального развития личности важно не только научить учиться, но и правильно и с пользой отдыхать.</w:t>
      </w:r>
    </w:p>
    <w:p w:rsidR="002425F7" w:rsidRPr="005D6D8D" w:rsidRDefault="002425F7" w:rsidP="00557706">
      <w:pPr>
        <w:jc w:val="both"/>
        <w:rPr>
          <w:sz w:val="24"/>
          <w:szCs w:val="24"/>
        </w:rPr>
      </w:pPr>
    </w:p>
    <w:sectPr w:rsidR="002425F7" w:rsidRPr="005D6D8D" w:rsidSect="0055770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64CA4"/>
    <w:multiLevelType w:val="multilevel"/>
    <w:tmpl w:val="415A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57706"/>
    <w:rsid w:val="002425F7"/>
    <w:rsid w:val="00557706"/>
    <w:rsid w:val="005D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F7"/>
  </w:style>
  <w:style w:type="paragraph" w:styleId="1">
    <w:name w:val="heading 1"/>
    <w:basedOn w:val="a"/>
    <w:link w:val="10"/>
    <w:uiPriority w:val="9"/>
    <w:qFormat/>
    <w:rsid w:val="005577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7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557706"/>
  </w:style>
  <w:style w:type="paragraph" w:styleId="a3">
    <w:name w:val="Normal (Web)"/>
    <w:basedOn w:val="a"/>
    <w:uiPriority w:val="99"/>
    <w:semiHidden/>
    <w:unhideWhenUsed/>
    <w:rsid w:val="0055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706"/>
    <w:rPr>
      <w:b/>
      <w:bCs/>
    </w:rPr>
  </w:style>
  <w:style w:type="character" w:styleId="a5">
    <w:name w:val="Emphasis"/>
    <w:basedOn w:val="a0"/>
    <w:uiPriority w:val="20"/>
    <w:qFormat/>
    <w:rsid w:val="005577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3499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2020-01-24T10:15:00Z</dcterms:created>
  <dcterms:modified xsi:type="dcterms:W3CDTF">2020-01-24T10:17:00Z</dcterms:modified>
</cp:coreProperties>
</file>